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3262"/>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702A51" w:rsidTr="00702A51">
        <w:trPr>
          <w:trHeight w:val="932"/>
        </w:trPr>
        <w:tc>
          <w:tcPr>
            <w:tcW w:w="0" w:type="auto"/>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702A51" w:rsidRDefault="00702A51" w:rsidP="00702A51">
            <w:pPr>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Mevzuat:</w:t>
            </w:r>
            <w:r>
              <w:rPr>
                <w:rFonts w:ascii="Times New Roman" w:hAnsi="Times New Roman" w:cs="Times New Roman"/>
                <w:sz w:val="24"/>
                <w:szCs w:val="24"/>
              </w:rPr>
              <w:t xml:space="preserve"> </w:t>
            </w:r>
          </w:p>
          <w:p w:rsidR="00702A51" w:rsidRDefault="00702A51" w:rsidP="00702A51">
            <w:pPr>
              <w:rPr>
                <w:rFonts w:ascii="Times New Roman" w:hAnsi="Times New Roman" w:cs="Times New Roman"/>
                <w:sz w:val="24"/>
                <w:szCs w:val="24"/>
              </w:rPr>
            </w:pPr>
            <w:r w:rsidRPr="008B07B6">
              <w:rPr>
                <w:rFonts w:ascii="Times New Roman" w:hAnsi="Times New Roman" w:cs="Times New Roman"/>
                <w:sz w:val="24"/>
                <w:szCs w:val="24"/>
              </w:rPr>
              <w:t>2016 Yılında Yapılacak Tarımsal Desteklemelere İlişkin Kararda Değişiklik Yapılması Hakkında Karar</w:t>
            </w:r>
          </w:p>
        </w:tc>
      </w:tr>
      <w:tr w:rsidR="00702A51" w:rsidTr="00702A51">
        <w:trPr>
          <w:trHeight w:val="133"/>
        </w:trPr>
        <w:tc>
          <w:tcPr>
            <w:tcW w:w="0" w:type="auto"/>
            <w:tcBorders>
              <w:top w:val="double" w:sz="4" w:space="0" w:color="auto"/>
              <w:left w:val="threeDEmboss" w:sz="24" w:space="0" w:color="auto"/>
              <w:bottom w:val="nil"/>
              <w:right w:val="threeDEmboss" w:sz="24" w:space="0" w:color="auto"/>
            </w:tcBorders>
            <w:shd w:val="clear" w:color="auto" w:fill="FFFFFF" w:themeFill="background1"/>
            <w:hideMark/>
          </w:tcPr>
          <w:p w:rsidR="00702A51" w:rsidRDefault="00702A51" w:rsidP="00702A51">
            <w:pPr>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Resmi Gazete tarihi ve sayısı:</w:t>
            </w:r>
          </w:p>
          <w:p w:rsidR="00702A51" w:rsidRDefault="00702A51" w:rsidP="00702A51">
            <w:pPr>
              <w:rPr>
                <w:rFonts w:ascii="Times New Roman" w:hAnsi="Times New Roman" w:cs="Times New Roman"/>
                <w:sz w:val="24"/>
                <w:szCs w:val="24"/>
              </w:rPr>
            </w:pPr>
            <w:r w:rsidRPr="00F74F47">
              <w:rPr>
                <w:rFonts w:ascii="Times New Roman" w:hAnsi="Times New Roman" w:cs="Times New Roman"/>
                <w:sz w:val="24"/>
                <w:szCs w:val="24"/>
              </w:rPr>
              <w:t>3 Ağustos 2016 ve 29790</w:t>
            </w:r>
          </w:p>
        </w:tc>
      </w:tr>
      <w:tr w:rsidR="00702A51" w:rsidTr="00702A51">
        <w:trPr>
          <w:trHeight w:val="157"/>
        </w:trPr>
        <w:tc>
          <w:tcPr>
            <w:tcW w:w="0" w:type="auto"/>
            <w:tcBorders>
              <w:top w:val="nil"/>
              <w:left w:val="threeDEmboss" w:sz="24" w:space="0" w:color="auto"/>
              <w:bottom w:val="double" w:sz="4" w:space="0" w:color="auto"/>
              <w:right w:val="threeDEmboss" w:sz="24" w:space="0" w:color="auto"/>
            </w:tcBorders>
            <w:shd w:val="clear" w:color="auto" w:fill="FFFFFF" w:themeFill="background1"/>
          </w:tcPr>
          <w:p w:rsidR="00702A51" w:rsidRDefault="00702A51" w:rsidP="00702A51">
            <w:pPr>
              <w:rPr>
                <w:rFonts w:ascii="Times New Roman" w:hAnsi="Times New Roman" w:cs="Times New Roman"/>
                <w:sz w:val="24"/>
                <w:szCs w:val="24"/>
              </w:rPr>
            </w:pPr>
            <w:hyperlink r:id="rId4" w:history="1">
              <w:r w:rsidRPr="00B221DF">
                <w:rPr>
                  <w:rStyle w:val="Kpr"/>
                  <w:rFonts w:ascii="Times New Roman" w:hAnsi="Times New Roman" w:cs="Times New Roman"/>
                  <w:sz w:val="24"/>
                  <w:szCs w:val="24"/>
                </w:rPr>
                <w:t>http://www.resmigazete.gov.tr/main.aspx?home=http://www.resmigazete.gov.tr/eskiler/2016/08/20160803.htm&amp;main=http://www.resmigazete.gov.tr/eskiler/2016/08/20160803.htm</w:t>
              </w:r>
            </w:hyperlink>
            <w:r>
              <w:rPr>
                <w:rFonts w:ascii="Times New Roman" w:hAnsi="Times New Roman" w:cs="Times New Roman"/>
                <w:sz w:val="24"/>
                <w:szCs w:val="24"/>
              </w:rPr>
              <w:t xml:space="preserve"> </w:t>
            </w:r>
          </w:p>
        </w:tc>
      </w:tr>
      <w:tr w:rsidR="00702A51" w:rsidTr="00702A51">
        <w:trPr>
          <w:trHeight w:val="3272"/>
        </w:trPr>
        <w:tc>
          <w:tcPr>
            <w:tcW w:w="0" w:type="auto"/>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702A51" w:rsidRDefault="00702A51" w:rsidP="00702A51">
            <w:pPr>
              <w:rPr>
                <w:rFonts w:ascii="Times New Roman" w:hAnsi="Times New Roman" w:cs="Times New Roman"/>
                <w:sz w:val="24"/>
                <w:szCs w:val="24"/>
              </w:rPr>
            </w:pPr>
            <w:r>
              <w:rPr>
                <w:rFonts w:ascii="Times New Roman" w:hAnsi="Times New Roman" w:cs="Times New Roman"/>
                <w:sz w:val="24"/>
                <w:szCs w:val="24"/>
              </w:rPr>
              <w:t xml:space="preserve"> </w:t>
            </w:r>
          </w:p>
          <w:p w:rsidR="00702A51" w:rsidRDefault="00702A51" w:rsidP="00702A51">
            <w:pPr>
              <w:rPr>
                <w:rFonts w:ascii="Times New Roman" w:hAnsi="Times New Roman" w:cs="Times New Roman"/>
                <w:sz w:val="24"/>
                <w:szCs w:val="24"/>
              </w:rPr>
            </w:pPr>
            <w:r>
              <w:rPr>
                <w:rFonts w:ascii="Times New Roman" w:hAnsi="Times New Roman" w:cs="Times New Roman"/>
                <w:b/>
                <w:sz w:val="24"/>
                <w:szCs w:val="24"/>
                <w:u w:val="single"/>
              </w:rPr>
              <w:t>Özet:</w:t>
            </w:r>
            <w:r w:rsidRPr="004B6A83">
              <w:rPr>
                <w:rFonts w:ascii="Times New Roman" w:hAnsi="Times New Roman" w:cs="Times New Roman"/>
                <w:b/>
                <w:sz w:val="24"/>
                <w:szCs w:val="24"/>
              </w:rPr>
              <w:t xml:space="preserve"> </w:t>
            </w:r>
            <w:r w:rsidRPr="004B6A83">
              <w:rPr>
                <w:rFonts w:ascii="Times New Roman" w:hAnsi="Times New Roman" w:cs="Times New Roman"/>
                <w:sz w:val="24"/>
                <w:szCs w:val="24"/>
              </w:rPr>
              <w:t xml:space="preserve"> </w:t>
            </w:r>
          </w:p>
          <w:p w:rsidR="00702A51" w:rsidRDefault="00702A51" w:rsidP="00702A51">
            <w:pPr>
              <w:rPr>
                <w:rFonts w:ascii="Times New Roman" w:hAnsi="Times New Roman" w:cs="Times New Roman"/>
                <w:sz w:val="24"/>
                <w:szCs w:val="24"/>
              </w:rPr>
            </w:pPr>
            <w:proofErr w:type="gramStart"/>
            <w:r>
              <w:rPr>
                <w:rFonts w:ascii="Times New Roman" w:hAnsi="Times New Roman" w:cs="Times New Roman"/>
                <w:sz w:val="24"/>
                <w:szCs w:val="24"/>
              </w:rPr>
              <w:t xml:space="preserve">Karar ile “Balıkçı gemisi desteği, su ürünleri kaynaklarının korunması, sürdürülebilir işletilmesi ve stoklar üzerindeki av baskısının azaltılması amacıyla, su ürünleri ruhsat tezkeresine sahip on metre ve üzerindeki balıkçı gemisi sahiplerine, gemilerinin avcılıktan çıkarılması karşılığında, gemi boyuna göre 2016/8791 sayılı Bakanlar Kurulu Kararı ile yürürlüğe konulan 2016 Yılında Yapılacak Tarımsal Desteklemelere İlişkin Kararın 4 üncü maddesinin on yedinci fıkrasında yer alan miktarda(TL/metre)  destekleme ödemesi yapılır.” şeklinde düzenleme yapılmıştır. </w:t>
            </w:r>
            <w:proofErr w:type="gramEnd"/>
          </w:p>
          <w:p w:rsidR="00702A51" w:rsidRDefault="00702A51" w:rsidP="00702A51">
            <w:pPr>
              <w:rPr>
                <w:rFonts w:ascii="Times New Roman" w:hAnsi="Times New Roman" w:cs="Times New Roman"/>
                <w:sz w:val="24"/>
                <w:szCs w:val="24"/>
              </w:rPr>
            </w:pPr>
            <w:hyperlink r:id="rId5" w:history="1">
              <w:r w:rsidRPr="00B221DF">
                <w:rPr>
                  <w:rStyle w:val="Kpr"/>
                  <w:rFonts w:ascii="Times New Roman" w:hAnsi="Times New Roman" w:cs="Times New Roman"/>
                  <w:sz w:val="24"/>
                  <w:szCs w:val="24"/>
                </w:rPr>
                <w:t>http://www.resmigazete.gov.tr/eskiler/2016/08/20160803-19.pdf</w:t>
              </w:r>
            </w:hyperlink>
          </w:p>
          <w:p w:rsidR="00702A51" w:rsidRDefault="00702A51" w:rsidP="00702A51">
            <w:pPr>
              <w:rPr>
                <w:rFonts w:ascii="Times New Roman" w:hAnsi="Times New Roman" w:cs="Times New Roman"/>
                <w:sz w:val="24"/>
                <w:szCs w:val="24"/>
              </w:rPr>
            </w:pPr>
          </w:p>
        </w:tc>
      </w:tr>
    </w:tbl>
    <w:p w:rsidR="00702A51" w:rsidRDefault="00702A51" w:rsidP="00702A51">
      <w:pPr>
        <w:spacing w:after="0"/>
        <w:rPr>
          <w:rFonts w:ascii="Arial" w:hAnsi="Arial" w:cs="Arial"/>
          <w:b/>
          <w:sz w:val="48"/>
          <w:szCs w:val="48"/>
        </w:rPr>
      </w:pPr>
      <w:r>
        <w:rPr>
          <w:rFonts w:ascii="Arial" w:hAnsi="Arial" w:cs="Arial"/>
          <w:b/>
          <w:noProof/>
          <w:sz w:val="40"/>
          <w:szCs w:val="40"/>
          <w:lang w:eastAsia="tr-TR"/>
        </w:rPr>
        <w:drawing>
          <wp:anchor distT="0" distB="0" distL="114300" distR="114300" simplePos="0" relativeHeight="251659264" behindDoc="1" locked="0" layoutInCell="1" allowOverlap="1" wp14:anchorId="219F0BB9" wp14:editId="6D916E4E">
            <wp:simplePos x="0" y="0"/>
            <wp:positionH relativeFrom="column">
              <wp:posOffset>-121920</wp:posOffset>
            </wp:positionH>
            <wp:positionV relativeFrom="paragraph">
              <wp:posOffset>-79375</wp:posOffset>
            </wp:positionV>
            <wp:extent cx="720090" cy="695960"/>
            <wp:effectExtent l="0" t="0" r="3810" b="8890"/>
            <wp:wrapTight wrapText="bothSides">
              <wp:wrapPolygon edited="0">
                <wp:start x="0" y="0"/>
                <wp:lineTo x="0" y="21285"/>
                <wp:lineTo x="21143" y="21285"/>
                <wp:lineTo x="21143" y="0"/>
                <wp:lineTo x="0" y="0"/>
              </wp:wrapPolygon>
            </wp:wrapTight>
            <wp:docPr id="1" name="Resim 1" descr="logo_cizgik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sz w:val="48"/>
          <w:szCs w:val="48"/>
        </w:rPr>
        <w:t>TOBB</w:t>
      </w:r>
    </w:p>
    <w:p w:rsidR="00702A51" w:rsidRDefault="00702A51" w:rsidP="00702A51">
      <w:pPr>
        <w:spacing w:after="0"/>
        <w:ind w:firstLine="708"/>
        <w:rPr>
          <w:rFonts w:ascii="Arial" w:hAnsi="Arial" w:cs="Arial"/>
          <w:b/>
        </w:rPr>
      </w:pPr>
      <w:r>
        <w:rPr>
          <w:rFonts w:ascii="Arial" w:hAnsi="Arial" w:cs="Arial"/>
          <w:b/>
        </w:rPr>
        <w:t>TÜRKİYE</w:t>
      </w:r>
    </w:p>
    <w:p w:rsidR="00702A51" w:rsidRDefault="00702A51" w:rsidP="00702A51">
      <w:pPr>
        <w:tabs>
          <w:tab w:val="center" w:pos="3987"/>
        </w:tabs>
        <w:spacing w:after="0" w:line="240" w:lineRule="auto"/>
        <w:rPr>
          <w:rFonts w:ascii="Arial" w:hAnsi="Arial" w:cs="Arial"/>
          <w:b/>
        </w:rPr>
      </w:pPr>
      <w:r>
        <w:rPr>
          <w:rFonts w:ascii="Arial" w:hAnsi="Arial" w:cs="Arial"/>
          <w:b/>
        </w:rPr>
        <w:t>ODALAR VE BORSALAR</w:t>
      </w:r>
      <w:r>
        <w:rPr>
          <w:rFonts w:ascii="Arial" w:hAnsi="Arial" w:cs="Arial"/>
          <w:b/>
        </w:rPr>
        <w:tab/>
      </w:r>
    </w:p>
    <w:p w:rsidR="00702A51" w:rsidRDefault="00702A51" w:rsidP="00702A51">
      <w:pPr>
        <w:spacing w:after="0" w:line="240" w:lineRule="auto"/>
        <w:rPr>
          <w:rFonts w:ascii="Arial" w:hAnsi="Arial" w:cs="Arial"/>
          <w:b/>
        </w:rPr>
      </w:pPr>
      <w:r>
        <w:rPr>
          <w:rFonts w:ascii="Arial" w:hAnsi="Arial" w:cs="Arial"/>
          <w:b/>
        </w:rPr>
        <w:t xml:space="preserve">                  </w:t>
      </w:r>
      <w:r>
        <w:rPr>
          <w:rFonts w:ascii="Arial" w:hAnsi="Arial" w:cs="Arial"/>
          <w:b/>
        </w:rPr>
        <w:tab/>
        <w:t xml:space="preserve">       BİRLİĞİ</w:t>
      </w:r>
    </w:p>
    <w:p w:rsidR="00702A51" w:rsidRDefault="00702A51" w:rsidP="00702A51">
      <w:pPr>
        <w:spacing w:after="0" w:line="240" w:lineRule="auto"/>
        <w:rPr>
          <w:rFonts w:ascii="Arial" w:hAnsi="Arial" w:cs="Arial"/>
          <w:b/>
          <w:sz w:val="32"/>
          <w:szCs w:val="32"/>
        </w:rPr>
      </w:pPr>
    </w:p>
    <w:p w:rsidR="00702A51" w:rsidRPr="00DA6A35" w:rsidRDefault="00702A51" w:rsidP="00702A51">
      <w:r>
        <w:rPr>
          <w:rFonts w:ascii="Arial" w:hAnsi="Arial" w:cs="Arial"/>
          <w:b/>
          <w:sz w:val="32"/>
          <w:szCs w:val="32"/>
        </w:rPr>
        <w:t xml:space="preserve">                </w:t>
      </w:r>
      <w:r w:rsidRPr="002B0435">
        <w:rPr>
          <w:rFonts w:ascii="Arial" w:hAnsi="Arial" w:cs="Arial"/>
          <w:b/>
          <w:sz w:val="32"/>
          <w:szCs w:val="32"/>
        </w:rPr>
        <w:t>RESMİ GAZETE MEVZUAT BÜLTENİ</w:t>
      </w:r>
    </w:p>
    <w:p w:rsidR="00964B29" w:rsidRDefault="00964B29"/>
    <w:sectPr w:rsidR="00964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7F"/>
    <w:rsid w:val="001C117F"/>
    <w:rsid w:val="00702A51"/>
    <w:rsid w:val="00964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75D7B-F013-40E8-B7B1-A5A261F9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5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02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esmigazete.gov.tr/eskiler/2016/08/20160803-19.pdf" TargetMode="External"/><Relationship Id="rId4" Type="http://schemas.openxmlformats.org/officeDocument/2006/relationships/hyperlink" Target="http://www.resmigazete.gov.tr/main.aspx?home=http://www.resmigazete.gov.tr/eskiler/2016/08/20160803.htm&amp;main=http://www.resmigazete.gov.tr/eskiler/2016/08/201608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Kopuz</dc:creator>
  <cp:keywords/>
  <dc:description/>
  <cp:lastModifiedBy>Adem Kopuz</cp:lastModifiedBy>
  <cp:revision>2</cp:revision>
  <dcterms:created xsi:type="dcterms:W3CDTF">2016-08-03T12:23:00Z</dcterms:created>
  <dcterms:modified xsi:type="dcterms:W3CDTF">2016-08-03T12:24:00Z</dcterms:modified>
</cp:coreProperties>
</file>